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5C4EB8" w:rsidRPr="001F64F1">
        <w:trPr>
          <w:trHeight w:hRule="exact" w:val="1389"/>
        </w:trPr>
        <w:tc>
          <w:tcPr>
            <w:tcW w:w="4962" w:type="dxa"/>
          </w:tcPr>
          <w:p w:rsidR="005C4EB8" w:rsidRDefault="005C4EB8"/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5C4EB8" w:rsidRPr="001F64F1" w:rsidRDefault="000B362D">
            <w:pPr>
              <w:rPr>
                <w:rFonts w:ascii="Times New Roman" w:hAnsi="Times New Roman" w:cs="Times New Roman"/>
                <w:lang w:val="ru-RU"/>
              </w:rPr>
            </w:pPr>
            <w:r w:rsidRPr="001F64F1">
              <w:rPr>
                <w:rFonts w:ascii="Times New Roman" w:hAnsi="Times New Roman" w:cs="Times New Roman"/>
                <w:lang w:val="ru-RU"/>
              </w:rPr>
              <w:t xml:space="preserve">Приложение к ОПОП </w:t>
            </w:r>
            <w:proofErr w:type="spellStart"/>
            <w:r w:rsidRPr="001F64F1">
              <w:rPr>
                <w:rFonts w:ascii="Times New Roman" w:hAnsi="Times New Roman" w:cs="Times New Roman"/>
                <w:lang w:val="ru-RU"/>
              </w:rPr>
              <w:t>бакалавриатпо</w:t>
            </w:r>
            <w:proofErr w:type="spellEnd"/>
            <w:r w:rsidRPr="001F64F1">
              <w:rPr>
                <w:rFonts w:ascii="Times New Roman" w:hAnsi="Times New Roman" w:cs="Times New Roman"/>
                <w:lang w:val="ru-RU"/>
              </w:rPr>
              <w:t xml:space="preserve"> направлению подготов-ки44.03.01 Педагогическое образование, Направленность (</w:t>
            </w:r>
            <w:proofErr w:type="spellStart"/>
            <w:proofErr w:type="gramStart"/>
            <w:r w:rsidRPr="001F64F1">
              <w:rPr>
                <w:rFonts w:ascii="Times New Roman" w:hAnsi="Times New Roman" w:cs="Times New Roman"/>
                <w:lang w:val="ru-RU"/>
              </w:rPr>
              <w:t>про-филь</w:t>
            </w:r>
            <w:proofErr w:type="spellEnd"/>
            <w:proofErr w:type="gramEnd"/>
            <w:r w:rsidRPr="001F64F1">
              <w:rPr>
                <w:rFonts w:ascii="Times New Roman" w:hAnsi="Times New Roman" w:cs="Times New Roman"/>
                <w:lang w:val="ru-RU"/>
              </w:rPr>
              <w:t xml:space="preserve">) программы «Иностранный язык», утв. приказом ректора </w:t>
            </w:r>
            <w:proofErr w:type="spellStart"/>
            <w:r w:rsidRPr="001F64F1">
              <w:rPr>
                <w:rFonts w:ascii="Times New Roman" w:hAnsi="Times New Roman" w:cs="Times New Roman"/>
                <w:lang w:val="ru-RU"/>
              </w:rPr>
              <w:t>ОмГА</w:t>
            </w:r>
            <w:proofErr w:type="spellEnd"/>
            <w:r w:rsidRPr="001F64F1">
              <w:rPr>
                <w:rFonts w:ascii="Times New Roman" w:hAnsi="Times New Roman" w:cs="Times New Roman"/>
                <w:lang w:val="ru-RU"/>
              </w:rPr>
              <w:t xml:space="preserve"> от </w:t>
            </w:r>
            <w:r w:rsidR="001F64F1">
              <w:rPr>
                <w:rFonts w:ascii="Times New Roman" w:hAnsi="Times New Roman" w:cs="Times New Roman"/>
                <w:lang w:val="ru-RU"/>
              </w:rPr>
              <w:t>25.03.2024</w:t>
            </w:r>
            <w:r w:rsidRPr="001F64F1">
              <w:rPr>
                <w:rFonts w:ascii="Times New Roman" w:hAnsi="Times New Roman" w:cs="Times New Roman"/>
                <w:lang w:val="ru-RU"/>
              </w:rPr>
              <w:t xml:space="preserve"> №</w:t>
            </w:r>
            <w:r w:rsidR="001F64F1">
              <w:rPr>
                <w:rFonts w:ascii="Times New Roman" w:hAnsi="Times New Roman" w:cs="Times New Roman"/>
                <w:lang w:val="ru-RU"/>
              </w:rPr>
              <w:t>34</w:t>
            </w:r>
            <w:r w:rsidRPr="001F64F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C4EB8" w:rsidRPr="001F64F1">
        <w:trPr>
          <w:trHeight w:hRule="exact" w:val="277"/>
        </w:trPr>
        <w:tc>
          <w:tcPr>
            <w:tcW w:w="4962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C4EB8" w:rsidRPr="001F64F1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C4EB8" w:rsidRPr="001F64F1">
        <w:trPr>
          <w:trHeight w:hRule="exact" w:val="211"/>
        </w:trPr>
        <w:tc>
          <w:tcPr>
            <w:tcW w:w="4962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277"/>
        </w:trPr>
        <w:tc>
          <w:tcPr>
            <w:tcW w:w="4962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4EB8">
        <w:trPr>
          <w:trHeight w:hRule="exact" w:val="138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 w:rsidRPr="001F64F1">
        <w:trPr>
          <w:trHeight w:hRule="exact" w:val="277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5C4EB8" w:rsidRPr="001F64F1">
        <w:trPr>
          <w:trHeight w:hRule="exact" w:val="138"/>
        </w:trPr>
        <w:tc>
          <w:tcPr>
            <w:tcW w:w="4962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277"/>
        </w:trPr>
        <w:tc>
          <w:tcPr>
            <w:tcW w:w="4962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EB8" w:rsidRPr="001F64F1" w:rsidRDefault="005C4EB8">
            <w:pPr>
              <w:rPr>
                <w:lang w:val="ru-RU"/>
              </w:rPr>
            </w:pPr>
          </w:p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5C4EB8">
        <w:trPr>
          <w:trHeight w:hRule="exact" w:val="138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277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</w:t>
            </w:r>
          </w:p>
        </w:tc>
      </w:tr>
      <w:tr w:rsidR="005C4EB8">
        <w:trPr>
          <w:trHeight w:hRule="exact" w:val="555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4EB8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</w:t>
            </w:r>
          </w:p>
        </w:tc>
      </w:tr>
      <w:tr w:rsidR="005C4EB8">
        <w:trPr>
          <w:trHeight w:hRule="exact" w:val="277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24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5C4EB8">
        <w:trPr>
          <w:trHeight w:hRule="exact" w:val="307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 w:rsidTr="000B362D">
        <w:trPr>
          <w:trHeight w:hRule="exact" w:val="1919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 w:rsidTr="000B362D">
        <w:trPr>
          <w:trHeight w:hRule="exact" w:val="4399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0B362D" w:rsidRPr="001F64F1" w:rsidRDefault="000B362D" w:rsidP="000B36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4F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  <w:t>Для обучающихся:</w:t>
            </w:r>
          </w:p>
          <w:p w:rsidR="000B362D" w:rsidRPr="001F64F1" w:rsidRDefault="000B362D" w:rsidP="000B362D">
            <w:pPr>
              <w:suppressAutoHyphens/>
              <w:spacing w:line="240" w:lineRule="auto"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F64F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очной формы обучения </w:t>
            </w:r>
            <w:r w:rsidR="001F64F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2024</w:t>
            </w:r>
            <w:r w:rsidRPr="001F64F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B362D" w:rsidRPr="001F64F1" w:rsidRDefault="000B362D" w:rsidP="000B362D">
            <w:pPr>
              <w:suppressAutoHyphens/>
              <w:spacing w:line="240" w:lineRule="auto"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F64F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заочной формы обучения </w:t>
            </w:r>
            <w:r w:rsidR="001F64F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2024</w:t>
            </w:r>
            <w:r w:rsidRPr="001F64F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B362D" w:rsidRPr="001F64F1" w:rsidRDefault="000B362D" w:rsidP="000B362D">
            <w:pPr>
              <w:suppressAutoHyphens/>
              <w:spacing w:line="240" w:lineRule="auto"/>
              <w:ind w:left="1416" w:firstLine="7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</w:p>
          <w:p w:rsidR="000B362D" w:rsidRPr="001F64F1" w:rsidRDefault="000B362D" w:rsidP="000B362D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F64F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на </w:t>
            </w:r>
            <w:r w:rsidR="001F64F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2024/2025</w:t>
            </w:r>
            <w:r w:rsidRPr="001F64F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учебный год</w:t>
            </w:r>
          </w:p>
          <w:p w:rsidR="000B362D" w:rsidRPr="001F64F1" w:rsidRDefault="000B362D" w:rsidP="000B362D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</w:p>
          <w:p w:rsidR="000B362D" w:rsidRPr="001F64F1" w:rsidRDefault="000B362D" w:rsidP="000B362D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</w:p>
          <w:p w:rsidR="000B362D" w:rsidRPr="00F665C2" w:rsidRDefault="000B362D" w:rsidP="000B362D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B362D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0B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4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C4EB8" w:rsidRPr="000B362D" w:rsidRDefault="005C4EB8">
            <w:pPr>
              <w:rPr>
                <w:lang w:val="ru-RU"/>
              </w:rPr>
            </w:pPr>
          </w:p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5C4EB8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0B362D" w:rsidRPr="001F64F1" w:rsidRDefault="000B362D" w:rsidP="000B362D">
            <w:pPr>
              <w:rPr>
                <w:rFonts w:ascii="Times New Roman" w:hAnsi="Times New Roman" w:cs="Times New Roman"/>
                <w:lang w:val="ru-RU"/>
              </w:rPr>
            </w:pPr>
            <w:r w:rsidRPr="001F64F1">
              <w:rPr>
                <w:rFonts w:ascii="Times New Roman" w:hAnsi="Times New Roman" w:cs="Times New Roman"/>
                <w:lang w:val="ru-RU"/>
              </w:rPr>
              <w:lastRenderedPageBreak/>
              <w:t>Составитель:</w:t>
            </w:r>
          </w:p>
          <w:p w:rsidR="000B362D" w:rsidRPr="001F64F1" w:rsidRDefault="000B362D" w:rsidP="000B362D">
            <w:pPr>
              <w:rPr>
                <w:rFonts w:ascii="Times New Roman" w:hAnsi="Times New Roman" w:cs="Times New Roman"/>
                <w:lang w:val="ru-RU"/>
              </w:rPr>
            </w:pPr>
          </w:p>
          <w:p w:rsidR="000B362D" w:rsidRPr="001F64F1" w:rsidRDefault="000B362D" w:rsidP="000B362D">
            <w:pPr>
              <w:rPr>
                <w:rFonts w:ascii="Times New Roman" w:hAnsi="Times New Roman" w:cs="Times New Roman"/>
                <w:lang w:val="ru-RU"/>
              </w:rPr>
            </w:pPr>
            <w:r w:rsidRPr="001F64F1">
              <w:rPr>
                <w:rFonts w:ascii="Times New Roman" w:hAnsi="Times New Roman" w:cs="Times New Roman"/>
                <w:lang w:val="ru-RU"/>
              </w:rPr>
              <w:t xml:space="preserve">к.п.н., доцент кафедры </w:t>
            </w:r>
            <w:proofErr w:type="spellStart"/>
            <w:r w:rsidRPr="001F64F1">
              <w:rPr>
                <w:rFonts w:ascii="Times New Roman" w:hAnsi="Times New Roman" w:cs="Times New Roman"/>
                <w:lang w:val="ru-RU"/>
              </w:rPr>
              <w:t>ППиСР</w:t>
            </w:r>
            <w:proofErr w:type="spellEnd"/>
            <w:r w:rsidRPr="001F64F1">
              <w:rPr>
                <w:rFonts w:ascii="Times New Roman" w:hAnsi="Times New Roman" w:cs="Times New Roman"/>
                <w:lang w:val="ru-RU"/>
              </w:rPr>
              <w:t xml:space="preserve">  Т.С.Котлярова</w:t>
            </w:r>
          </w:p>
          <w:p w:rsidR="000B362D" w:rsidRPr="001F64F1" w:rsidRDefault="000B362D" w:rsidP="000B362D">
            <w:pPr>
              <w:rPr>
                <w:rFonts w:ascii="Times New Roman" w:hAnsi="Times New Roman" w:cs="Times New Roman"/>
                <w:lang w:val="ru-RU"/>
              </w:rPr>
            </w:pPr>
            <w:r w:rsidRPr="001F64F1">
              <w:rPr>
                <w:rFonts w:ascii="Times New Roman" w:hAnsi="Times New Roman" w:cs="Times New Roman"/>
                <w:lang w:val="ru-RU"/>
              </w:rPr>
              <w:t>Программа практической подготовки одобрена на заседании кафедры  «Педагогики, психологии и социальной работы»</w:t>
            </w:r>
          </w:p>
          <w:p w:rsidR="005C4EB8" w:rsidRDefault="000B362D" w:rsidP="000B362D"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 </w:t>
            </w:r>
            <w:proofErr w:type="spellStart"/>
            <w:r>
              <w:t>марта</w:t>
            </w:r>
            <w:proofErr w:type="spellEnd"/>
            <w:r>
              <w:t xml:space="preserve"> </w:t>
            </w:r>
            <w:r w:rsidR="001F64F1">
              <w:t>2024</w:t>
            </w:r>
            <w:r>
              <w:t xml:space="preserve"> г.  № 8</w:t>
            </w:r>
          </w:p>
        </w:tc>
      </w:tr>
      <w:tr w:rsidR="005C4EB8">
        <w:trPr>
          <w:trHeight w:hRule="exact" w:val="138"/>
        </w:trPr>
        <w:tc>
          <w:tcPr>
            <w:tcW w:w="10774" w:type="dxa"/>
          </w:tcPr>
          <w:p w:rsidR="005C4EB8" w:rsidRDefault="005C4EB8"/>
        </w:tc>
      </w:tr>
      <w:tr w:rsidR="005C4EB8" w:rsidRPr="001F64F1" w:rsidTr="001F64F1">
        <w:trPr>
          <w:trHeight w:hRule="exact" w:val="9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64F1" w:rsidRPr="001F64F1" w:rsidRDefault="001F64F1" w:rsidP="001F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F64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Протокол от 25.03.2024 г.  №4</w:t>
            </w:r>
          </w:p>
          <w:p w:rsidR="001F64F1" w:rsidRPr="001F64F1" w:rsidRDefault="001F64F1" w:rsidP="001F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  <w:p w:rsidR="005C4EB8" w:rsidRPr="001F64F1" w:rsidRDefault="001F64F1" w:rsidP="001F6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Зав. кафедрой  к.п.н., доцент Котлярова Т.С.</w:t>
            </w:r>
          </w:p>
        </w:tc>
      </w:tr>
    </w:tbl>
    <w:p w:rsidR="005C4EB8" w:rsidRPr="001F64F1" w:rsidRDefault="000B362D">
      <w:pPr>
        <w:rPr>
          <w:sz w:val="0"/>
          <w:szCs w:val="0"/>
          <w:lang w:val="ru-RU"/>
        </w:rPr>
      </w:pPr>
      <w:r w:rsidRPr="001F6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C4EB8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C4EB8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5C4EB8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 w:rsidRPr="001F64F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принцип разработки программы учебных предметов, курсов, дисциплин (модулей), программы дополнительного образования в соответствии с нормативн</w:t>
            </w:r>
            <w:proofErr w:type="gram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правовыми актами в сфере образования</w:t>
            </w:r>
          </w:p>
        </w:tc>
      </w:tr>
      <w:tr w:rsidR="005C4EB8" w:rsidRPr="001F64F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</w:p>
        </w:tc>
      </w:tr>
      <w:tr w:rsidR="005C4EB8" w:rsidRPr="001F64F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 w:rsidRPr="001F64F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</w:t>
            </w:r>
            <w:proofErr w:type="gram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5C4EB8" w:rsidRPr="001F64F1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ОПК-3.2 уметь формировать позитивный психологический климат в группе, условия для доброжелательных отношений между </w:t>
            </w:r>
            <w:proofErr w:type="gram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5C4EB8" w:rsidRPr="001F64F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5C4EB8" w:rsidRPr="001F64F1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5C4EB8" w:rsidRPr="001F64F1">
        <w:trPr>
          <w:trHeight w:hRule="exact" w:val="343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</w:t>
            </w:r>
          </w:p>
        </w:tc>
      </w:tr>
    </w:tbl>
    <w:p w:rsidR="005C4EB8" w:rsidRPr="001F64F1" w:rsidRDefault="000B362D">
      <w:pPr>
        <w:rPr>
          <w:sz w:val="0"/>
          <w:szCs w:val="0"/>
          <w:lang w:val="ru-RU"/>
        </w:rPr>
      </w:pPr>
      <w:r w:rsidRPr="001F6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5C4EB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C4EB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 w:rsidRPr="001F64F1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ОПК-4.1 знать основы духовно-нравственного воспитания </w:t>
            </w:r>
            <w:proofErr w:type="gram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5C4EB8" w:rsidRPr="001F64F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proofErr w:type="gramEnd"/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5C4EB8" w:rsidRPr="001F64F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 w:rsidRPr="001F64F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</w:t>
            </w:r>
            <w:proofErr w:type="gram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5C4EB8" w:rsidRPr="001F64F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 w:rsidRPr="001F64F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ОПК-6.1 знать специальные технологии и методы, позволяющие проводить </w:t>
            </w:r>
            <w:proofErr w:type="spell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</w:t>
            </w:r>
            <w:proofErr w:type="gramEnd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азвивающую работу, формировать систему регуляции поведения и деятельности обучающихся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уметь осуществлять отбор и применять психолого-педагогические технологии (в том числе инклюзивные) с учетом различного контингента </w:t>
            </w:r>
            <w:proofErr w:type="gram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5C4EB8" w:rsidRPr="001F64F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5C4EB8" w:rsidRPr="001F64F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5C4EB8" w:rsidRPr="001F64F1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5C4EB8" w:rsidRPr="001F6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</w:tbl>
    <w:p w:rsidR="005C4EB8" w:rsidRPr="001F64F1" w:rsidRDefault="000B362D">
      <w:pPr>
        <w:rPr>
          <w:sz w:val="0"/>
          <w:szCs w:val="0"/>
          <w:lang w:val="ru-RU"/>
        </w:rPr>
      </w:pPr>
      <w:r w:rsidRPr="001F6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5C4EB8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 w:rsidRPr="001F64F1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 цели своего профессионального и личностного развития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уметь осуществлять отбор средств реализации программ профессионального и личностного роста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владеть навыком разработки программы профессионального и личностного роста</w:t>
            </w:r>
          </w:p>
        </w:tc>
      </w:tr>
      <w:tr w:rsidR="005C4EB8" w:rsidRPr="001F64F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5C4EB8" w:rsidRPr="001F64F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5C4EB8" w:rsidRPr="001F64F1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способами оказания консультативной помощи родителям, имеющим детей с ОВЗ</w:t>
            </w:r>
          </w:p>
        </w:tc>
      </w:tr>
      <w:tr w:rsidR="005C4EB8" w:rsidRPr="001F64F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704761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051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 w:rsidRPr="001F64F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5C4EB8" w:rsidRPr="001F64F1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уметь проектировать результаты обучения в соответствии с нормативными документами в сфере образования, возрастными особенностями </w:t>
            </w:r>
            <w:proofErr w:type="gram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дидактическими задачами занятия; проектировать план-конспект/технологическую карту занятия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  <w:proofErr w:type="gramEnd"/>
          </w:p>
        </w:tc>
      </w:tr>
      <w:tr w:rsidR="005C4EB8" w:rsidRPr="001F64F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 потребности различных социальных групп в культурно-просветительской деятельности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</w:p>
        </w:tc>
      </w:tr>
      <w:tr w:rsidR="005C4EB8" w:rsidRPr="001F64F1">
        <w:trPr>
          <w:trHeight w:hRule="exact" w:val="4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различными средствами, методами, приемами и технологиями</w:t>
            </w:r>
          </w:p>
        </w:tc>
      </w:tr>
    </w:tbl>
    <w:p w:rsidR="005C4EB8" w:rsidRPr="001F64F1" w:rsidRDefault="000B362D">
      <w:pPr>
        <w:rPr>
          <w:sz w:val="0"/>
          <w:szCs w:val="0"/>
          <w:lang w:val="ru-RU"/>
        </w:rPr>
      </w:pPr>
      <w:r w:rsidRPr="001F6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5C4EB8" w:rsidRPr="001F64F1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формирования культурных запросов и потребностей различных социальных групп</w:t>
            </w:r>
          </w:p>
        </w:tc>
      </w:tr>
      <w:tr w:rsidR="005C4EB8" w:rsidRPr="001F64F1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36"/>
        </w:trPr>
        <w:tc>
          <w:tcPr>
            <w:tcW w:w="965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 w:rsidRPr="001F64F1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организовать культурно-образовательное пространство, используя содержание учебного предмета «Иностранный язык»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5C4EB8" w:rsidRPr="001F64F1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36"/>
        </w:trPr>
        <w:tc>
          <w:tcPr>
            <w:tcW w:w="965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704761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051"/>
        </w:trPr>
        <w:tc>
          <w:tcPr>
            <w:tcW w:w="96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 w:rsidRPr="001F64F1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основные и дополнительные образовательные программы</w:t>
            </w:r>
          </w:p>
        </w:tc>
      </w:tr>
      <w:tr w:rsidR="005C4EB8" w:rsidRPr="001F64F1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уметь проектировать основные и дополнительные образовательные программы</w:t>
            </w:r>
          </w:p>
        </w:tc>
      </w:tr>
      <w:tr w:rsidR="005C4EB8" w:rsidRPr="001F64F1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0B3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владеть навыком проектирования рабочей программы учебного предмета «Иностранный язык»</w:t>
            </w:r>
          </w:p>
        </w:tc>
      </w:tr>
      <w:tr w:rsidR="005C4EB8" w:rsidRPr="001F64F1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Pr="001F64F1" w:rsidRDefault="005C4EB8">
            <w:pPr>
              <w:rPr>
                <w:lang w:val="ru-RU"/>
              </w:rPr>
            </w:pPr>
          </w:p>
        </w:tc>
      </w:tr>
      <w:tr w:rsidR="005C4EB8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5C4EB8" w:rsidRDefault="005C4EB8"/>
        </w:tc>
      </w:tr>
      <w:tr w:rsidR="005C4EB8">
        <w:trPr>
          <w:trHeight w:hRule="exact" w:val="11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К.М.06.04(П)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преподавательская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ПК-7, ПК-8, ПК-10, ПК -3, ПК-2, ПК-1, ОПК-6, ОПК- 5, ОПК-4, ОПК-3, ОПК-2</w:t>
            </w:r>
          </w:p>
        </w:tc>
        <w:tc>
          <w:tcPr>
            <w:tcW w:w="143" w:type="dxa"/>
          </w:tcPr>
          <w:p w:rsidR="005C4EB8" w:rsidRDefault="005C4EB8"/>
        </w:tc>
      </w:tr>
      <w:tr w:rsidR="005C4EB8">
        <w:trPr>
          <w:trHeight w:hRule="exact" w:val="138"/>
        </w:trPr>
        <w:tc>
          <w:tcPr>
            <w:tcW w:w="1560" w:type="dxa"/>
          </w:tcPr>
          <w:p w:rsidR="005C4EB8" w:rsidRDefault="005C4EB8"/>
        </w:tc>
        <w:tc>
          <w:tcPr>
            <w:tcW w:w="4112" w:type="dxa"/>
          </w:tcPr>
          <w:p w:rsidR="005C4EB8" w:rsidRDefault="005C4EB8"/>
        </w:tc>
        <w:tc>
          <w:tcPr>
            <w:tcW w:w="568" w:type="dxa"/>
          </w:tcPr>
          <w:p w:rsidR="005C4EB8" w:rsidRDefault="005C4EB8"/>
        </w:tc>
        <w:tc>
          <w:tcPr>
            <w:tcW w:w="1135" w:type="dxa"/>
          </w:tcPr>
          <w:p w:rsidR="005C4EB8" w:rsidRDefault="005C4EB8"/>
        </w:tc>
        <w:tc>
          <w:tcPr>
            <w:tcW w:w="1135" w:type="dxa"/>
          </w:tcPr>
          <w:p w:rsidR="005C4EB8" w:rsidRDefault="005C4EB8"/>
        </w:tc>
        <w:tc>
          <w:tcPr>
            <w:tcW w:w="993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</w:tr>
      <w:tr w:rsidR="005C4EB8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8"/>
        </w:trPr>
        <w:tc>
          <w:tcPr>
            <w:tcW w:w="1560" w:type="dxa"/>
          </w:tcPr>
          <w:p w:rsidR="005C4EB8" w:rsidRDefault="005C4EB8"/>
        </w:tc>
        <w:tc>
          <w:tcPr>
            <w:tcW w:w="4112" w:type="dxa"/>
          </w:tcPr>
          <w:p w:rsidR="005C4EB8" w:rsidRDefault="005C4EB8"/>
        </w:tc>
        <w:tc>
          <w:tcPr>
            <w:tcW w:w="568" w:type="dxa"/>
          </w:tcPr>
          <w:p w:rsidR="005C4EB8" w:rsidRDefault="005C4EB8"/>
        </w:tc>
        <w:tc>
          <w:tcPr>
            <w:tcW w:w="1135" w:type="dxa"/>
          </w:tcPr>
          <w:p w:rsidR="005C4EB8" w:rsidRDefault="005C4EB8"/>
        </w:tc>
        <w:tc>
          <w:tcPr>
            <w:tcW w:w="1135" w:type="dxa"/>
          </w:tcPr>
          <w:p w:rsidR="005C4EB8" w:rsidRDefault="005C4EB8"/>
        </w:tc>
        <w:tc>
          <w:tcPr>
            <w:tcW w:w="993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</w:tr>
      <w:tr w:rsidR="005C4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5C4EB8">
        <w:trPr>
          <w:trHeight w:hRule="exact" w:val="1010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54761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5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C4EB8">
        <w:trPr>
          <w:trHeight w:hRule="exact" w:val="14214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209523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2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EB8" w:rsidRDefault="005C4EB8"/>
    <w:sectPr w:rsidR="005C4EB8" w:rsidSect="005C4E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362D"/>
    <w:rsid w:val="001F0BC7"/>
    <w:rsid w:val="001F64F1"/>
    <w:rsid w:val="005C4EB8"/>
    <w:rsid w:val="00BB3CB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818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2022-2023_ФГОС3++2022_Бак-ЗФО-ПО(ИЯ)(22)_plx_Производственная (педагогическая) практика (преподавательская)</dc:title>
  <dc:creator>FastReport.NET</dc:creator>
  <cp:lastModifiedBy>ppsr-02</cp:lastModifiedBy>
  <cp:revision>3</cp:revision>
  <dcterms:created xsi:type="dcterms:W3CDTF">2023-09-19T07:51:00Z</dcterms:created>
  <dcterms:modified xsi:type="dcterms:W3CDTF">2024-04-01T08:19:00Z</dcterms:modified>
</cp:coreProperties>
</file>